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303AA" w14:textId="4BB66B57" w:rsidR="0003008A" w:rsidRDefault="00B415D6" w:rsidP="0003008A">
      <w:pPr>
        <w:spacing w:line="0" w:lineRule="atLeast"/>
        <w:ind w:firstLine="482"/>
        <w:rPr>
          <w:rFonts w:ascii="Times New Roman" w:eastAsia="微軟正黑體" w:hAnsi="Times New Roman" w:cs="Times New Roman"/>
          <w:b/>
          <w:sz w:val="36"/>
          <w:szCs w:val="36"/>
        </w:rPr>
      </w:pPr>
      <w:r w:rsidRPr="0003008A">
        <w:rPr>
          <w:rFonts w:ascii="Times New Roman" w:eastAsia="微軟正黑體" w:hAnsi="Times New Roman" w:cs="Times New Roman"/>
          <w:b/>
          <w:noProof/>
          <w:sz w:val="36"/>
          <w:szCs w:val="36"/>
        </w:rPr>
        <w:drawing>
          <wp:anchor distT="0" distB="0" distL="114300" distR="114300" simplePos="0" relativeHeight="251658752" behindDoc="1" locked="1" layoutInCell="1" allowOverlap="1" wp14:anchorId="09D7A7F3" wp14:editId="3040C0A6">
            <wp:simplePos x="0" y="0"/>
            <wp:positionH relativeFrom="page">
              <wp:posOffset>0</wp:posOffset>
            </wp:positionH>
            <wp:positionV relativeFrom="page">
              <wp:posOffset>0</wp:posOffset>
            </wp:positionV>
            <wp:extent cx="7558405" cy="10691495"/>
            <wp:effectExtent l="0" t="0" r="444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03008A" w:rsidRPr="0003008A">
        <w:rPr>
          <w:rFonts w:ascii="Times New Roman" w:eastAsia="微軟正黑體" w:hAnsi="Times New Roman" w:cs="Times New Roman"/>
          <w:b/>
          <w:sz w:val="36"/>
          <w:szCs w:val="36"/>
        </w:rPr>
        <w:t xml:space="preserve">05. Protecting the Environment and </w:t>
      </w:r>
    </w:p>
    <w:p w14:paraId="039E14BF" w14:textId="57E23DF9" w:rsidR="00C24A8F" w:rsidRPr="0003008A" w:rsidRDefault="0003008A" w:rsidP="0003008A">
      <w:pPr>
        <w:spacing w:line="0" w:lineRule="atLeast"/>
        <w:ind w:left="1021"/>
        <w:rPr>
          <w:rFonts w:ascii="Times New Roman" w:eastAsia="微軟正黑體" w:hAnsi="Times New Roman" w:cs="Times New Roman"/>
          <w:b/>
          <w:sz w:val="36"/>
          <w:szCs w:val="36"/>
        </w:rPr>
      </w:pPr>
      <w:r w:rsidRPr="0003008A">
        <w:rPr>
          <w:rFonts w:ascii="Times New Roman" w:eastAsia="微軟正黑體" w:hAnsi="Times New Roman" w:cs="Times New Roman"/>
          <w:b/>
          <w:sz w:val="36"/>
          <w:szCs w:val="36"/>
        </w:rPr>
        <w:t>Reservoirs</w:t>
      </w:r>
    </w:p>
    <w:p w14:paraId="637D747F" w14:textId="77777777" w:rsidR="0003008A" w:rsidRPr="00B560AC" w:rsidRDefault="0003008A" w:rsidP="0003008A">
      <w:pPr>
        <w:pStyle w:val="a3"/>
        <w:ind w:leftChars="0" w:left="1680"/>
        <w:rPr>
          <w:rFonts w:ascii="Times New Roman" w:hAnsi="Times New Roman" w:cs="Times New Roman"/>
        </w:rPr>
      </w:pPr>
      <w:r w:rsidRPr="00B560AC">
        <w:rPr>
          <w:rFonts w:ascii="Times New Roman" w:hAnsi="Times New Roman" w:cs="Times New Roman"/>
        </w:rPr>
        <w:t>Learning objectives</w:t>
      </w:r>
    </w:p>
    <w:p w14:paraId="5EEB114A" w14:textId="77777777" w:rsidR="0003008A" w:rsidRPr="00B560AC" w:rsidRDefault="0003008A" w:rsidP="0003008A">
      <w:pPr>
        <w:pStyle w:val="a3"/>
        <w:numPr>
          <w:ilvl w:val="0"/>
          <w:numId w:val="1"/>
        </w:numPr>
        <w:ind w:leftChars="0"/>
        <w:rPr>
          <w:rFonts w:ascii="Times New Roman" w:hAnsi="Times New Roman" w:cs="Times New Roman"/>
        </w:rPr>
      </w:pPr>
      <w:r>
        <w:rPr>
          <w:rFonts w:ascii="Times New Roman" w:hAnsi="Times New Roman" w:cs="Times New Roman"/>
        </w:rPr>
        <w:t>Learn to aware the outings guidelines</w:t>
      </w:r>
    </w:p>
    <w:p w14:paraId="7B0325F6" w14:textId="77777777" w:rsidR="0003008A" w:rsidRPr="00B560AC" w:rsidRDefault="0003008A" w:rsidP="0003008A">
      <w:pPr>
        <w:pStyle w:val="a3"/>
        <w:numPr>
          <w:ilvl w:val="0"/>
          <w:numId w:val="1"/>
        </w:numPr>
        <w:ind w:leftChars="0"/>
        <w:rPr>
          <w:rFonts w:ascii="Times New Roman" w:hAnsi="Times New Roman" w:cs="Times New Roman"/>
        </w:rPr>
      </w:pPr>
      <w:r w:rsidRPr="00B560AC">
        <w:rPr>
          <w:rFonts w:ascii="Times New Roman" w:hAnsi="Times New Roman" w:cs="Times New Roman"/>
        </w:rPr>
        <w:t xml:space="preserve">Understand safety guidelines </w:t>
      </w:r>
      <w:r>
        <w:rPr>
          <w:rFonts w:ascii="Times New Roman" w:hAnsi="Times New Roman" w:cs="Times New Roman" w:hint="eastAsia"/>
        </w:rPr>
        <w:t>for outings</w:t>
      </w:r>
      <w:r w:rsidRPr="00B560AC">
        <w:rPr>
          <w:rFonts w:ascii="Times New Roman" w:hAnsi="Times New Roman" w:cs="Times New Roman"/>
        </w:rPr>
        <w:t xml:space="preserve"> </w:t>
      </w:r>
    </w:p>
    <w:p w14:paraId="0D06E07B" w14:textId="42D445A7" w:rsidR="00301D87" w:rsidRPr="003C297E" w:rsidRDefault="0003008A" w:rsidP="0003008A">
      <w:pPr>
        <w:pStyle w:val="a3"/>
        <w:numPr>
          <w:ilvl w:val="0"/>
          <w:numId w:val="1"/>
        </w:numPr>
        <w:ind w:leftChars="0"/>
        <w:rPr>
          <w:rFonts w:asciiTheme="minorEastAsia" w:hAnsiTheme="minorEastAsia"/>
        </w:rPr>
      </w:pPr>
      <w:r w:rsidRPr="00B560AC">
        <w:rPr>
          <w:rFonts w:ascii="Times New Roman" w:hAnsi="Times New Roman" w:cs="Times New Roman"/>
        </w:rPr>
        <w:t>Establish positive attitude and habit towards environment protection and water conservation</w:t>
      </w:r>
    </w:p>
    <w:p w14:paraId="5BDE9976" w14:textId="1EB65B65" w:rsidR="00097995" w:rsidRPr="00E167A8" w:rsidRDefault="00FB7D70" w:rsidP="00296BB8">
      <w:pPr>
        <w:snapToGrid w:val="0"/>
        <w:spacing w:before="240"/>
        <w:ind w:left="1134"/>
        <w:rPr>
          <w:rFonts w:asciiTheme="minorEastAsia" w:hAnsiTheme="minorEastAsia"/>
          <w:sz w:val="28"/>
          <w:szCs w:val="28"/>
        </w:rPr>
      </w:pPr>
      <w:r w:rsidRPr="00E167A8">
        <w:rPr>
          <w:rFonts w:asciiTheme="minorEastAsia" w:hAnsiTheme="minorEastAsia" w:hint="eastAsia"/>
          <w:noProof/>
          <w:sz w:val="28"/>
          <w:szCs w:val="28"/>
        </w:rPr>
        <w:drawing>
          <wp:anchor distT="0" distB="0" distL="114300" distR="114300" simplePos="0" relativeHeight="251669504" behindDoc="0" locked="0" layoutInCell="1" allowOverlap="1" wp14:anchorId="524DCA5E" wp14:editId="21DE73A4">
            <wp:simplePos x="0" y="0"/>
            <wp:positionH relativeFrom="column">
              <wp:posOffset>362999</wp:posOffset>
            </wp:positionH>
            <wp:positionV relativeFrom="paragraph">
              <wp:posOffset>123392</wp:posOffset>
            </wp:positionV>
            <wp:extent cx="287655" cy="285153"/>
            <wp:effectExtent l="0" t="0" r="0" b="63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55" cy="285153"/>
                    </a:xfrm>
                    <a:prstGeom prst="rect">
                      <a:avLst/>
                    </a:prstGeom>
                  </pic:spPr>
                </pic:pic>
              </a:graphicData>
            </a:graphic>
            <wp14:sizeRelH relativeFrom="page">
              <wp14:pctWidth>0</wp14:pctWidth>
            </wp14:sizeRelH>
            <wp14:sizeRelV relativeFrom="page">
              <wp14:pctHeight>0</wp14:pctHeight>
            </wp14:sizeRelV>
          </wp:anchor>
        </w:drawing>
      </w:r>
      <w:r w:rsidR="0003008A" w:rsidRPr="00D818A4">
        <w:rPr>
          <w:rFonts w:ascii="Times New Roman" w:hAnsi="Times New Roman" w:cs="Times New Roman"/>
          <w:noProof/>
          <w:sz w:val="28"/>
          <w:szCs w:val="28"/>
        </w:rPr>
        <w:t>An expensive outing experience</w:t>
      </w:r>
    </w:p>
    <w:tbl>
      <w:tblPr>
        <w:tblStyle w:val="a4"/>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2"/>
      </w:tblGrid>
      <w:tr w:rsidR="00A15BFD" w14:paraId="5BC1D970" w14:textId="77777777" w:rsidTr="00A15BFD">
        <w:trPr>
          <w:trHeight w:val="3058"/>
        </w:trPr>
        <w:tc>
          <w:tcPr>
            <w:tcW w:w="4961" w:type="dxa"/>
          </w:tcPr>
          <w:p w14:paraId="166BDAA3" w14:textId="0F5EAC7A" w:rsidR="00A15BFD" w:rsidRDefault="00A15BFD" w:rsidP="00FB7D70">
            <w:pPr>
              <w:snapToGrid w:val="0"/>
              <w:spacing w:before="240" w:line="360" w:lineRule="auto"/>
              <w:ind w:rightChars="117" w:right="281"/>
              <w:jc w:val="center"/>
              <w:rPr>
                <w:rFonts w:asciiTheme="minorEastAsia" w:hAnsiTheme="minorEastAsia"/>
                <w:noProof/>
                <w:sz w:val="28"/>
                <w:szCs w:val="28"/>
              </w:rPr>
            </w:pPr>
            <w:bookmarkStart w:id="0" w:name="_Hlk525812033"/>
            <w:bookmarkEnd w:id="0"/>
            <w:r w:rsidRPr="00E167A8">
              <w:rPr>
                <w:rFonts w:hint="eastAsia"/>
                <w:noProof/>
                <w:color w:val="FF0000"/>
                <w:sz w:val="28"/>
                <w:szCs w:val="28"/>
              </w:rPr>
              <w:drawing>
                <wp:inline distT="0" distB="0" distL="0" distR="0" wp14:anchorId="176AA21F" wp14:editId="17BAA530">
                  <wp:extent cx="2163600" cy="1843200"/>
                  <wp:effectExtent l="0" t="0" r="8255" b="508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4782"/>
                          <a:stretch/>
                        </pic:blipFill>
                        <pic:spPr bwMode="auto">
                          <a:xfrm>
                            <a:off x="0" y="0"/>
                            <a:ext cx="2163600" cy="18432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2" w:type="dxa"/>
          </w:tcPr>
          <w:p w14:paraId="42AF57A3" w14:textId="12E0831B" w:rsidR="00A15BFD" w:rsidRDefault="00A15BFD" w:rsidP="00FB7D70">
            <w:pPr>
              <w:snapToGrid w:val="0"/>
              <w:spacing w:before="240" w:line="360" w:lineRule="auto"/>
              <w:ind w:rightChars="117" w:right="281"/>
              <w:jc w:val="center"/>
              <w:rPr>
                <w:rFonts w:asciiTheme="minorEastAsia" w:hAnsiTheme="minorEastAsia"/>
                <w:noProof/>
                <w:sz w:val="28"/>
                <w:szCs w:val="28"/>
              </w:rPr>
            </w:pPr>
            <w:r w:rsidRPr="00E167A8">
              <w:rPr>
                <w:rFonts w:hint="eastAsia"/>
                <w:noProof/>
                <w:color w:val="FF0000"/>
                <w:sz w:val="28"/>
                <w:szCs w:val="28"/>
              </w:rPr>
              <w:drawing>
                <wp:inline distT="0" distB="0" distL="0" distR="0" wp14:anchorId="6F221554" wp14:editId="6E5FD550">
                  <wp:extent cx="2152800" cy="1843200"/>
                  <wp:effectExtent l="0" t="0" r="0" b="508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14348"/>
                          <a:stretch/>
                        </pic:blipFill>
                        <pic:spPr bwMode="auto">
                          <a:xfrm>
                            <a:off x="0" y="0"/>
                            <a:ext cx="2152800" cy="18432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15BFD" w14:paraId="17D38E8F" w14:textId="77777777" w:rsidTr="005D561C">
        <w:tc>
          <w:tcPr>
            <w:tcW w:w="9923" w:type="dxa"/>
            <w:gridSpan w:val="2"/>
          </w:tcPr>
          <w:p w14:paraId="69C3CE70" w14:textId="26FB0B03" w:rsidR="00A15BFD" w:rsidRDefault="00C62BA3" w:rsidP="0077191F">
            <w:pPr>
              <w:snapToGrid w:val="0"/>
              <w:spacing w:before="240" w:line="276" w:lineRule="auto"/>
              <w:ind w:rightChars="117" w:right="281"/>
              <w:jc w:val="both"/>
              <w:rPr>
                <w:rFonts w:asciiTheme="minorEastAsia" w:hAnsiTheme="minorEastAsia"/>
                <w:noProof/>
                <w:sz w:val="28"/>
                <w:szCs w:val="28"/>
              </w:rPr>
            </w:pPr>
            <w:r>
              <w:rPr>
                <w:rFonts w:asciiTheme="minorEastAsia" w:hAnsiTheme="minorEastAsia" w:hint="eastAsia"/>
                <w:noProof/>
                <w:sz w:val="28"/>
                <w:szCs w:val="28"/>
              </w:rPr>
              <w:t xml:space="preserve">　　</w:t>
            </w:r>
            <w:r w:rsidR="0003008A" w:rsidRPr="009079EB">
              <w:rPr>
                <w:rFonts w:ascii="Times New Roman" w:hAnsi="Times New Roman" w:cs="Times New Roman"/>
                <w:noProof/>
                <w:sz w:val="28"/>
                <w:szCs w:val="28"/>
              </w:rPr>
              <w:t xml:space="preserve">Two visitors swam </w:t>
            </w:r>
            <w:r w:rsidR="0003008A">
              <w:rPr>
                <w:rFonts w:ascii="Times New Roman" w:hAnsi="Times New Roman" w:cs="Times New Roman"/>
                <w:noProof/>
                <w:sz w:val="28"/>
                <w:szCs w:val="28"/>
              </w:rPr>
              <w:t>in the</w:t>
            </w:r>
            <w:r w:rsidR="0003008A" w:rsidRPr="009079EB">
              <w:rPr>
                <w:rFonts w:ascii="Times New Roman" w:hAnsi="Times New Roman" w:cs="Times New Roman"/>
                <w:noProof/>
                <w:sz w:val="28"/>
                <w:szCs w:val="28"/>
              </w:rPr>
              <w:t xml:space="preserve"> water catchment area </w:t>
            </w:r>
            <w:r w:rsidR="0003008A">
              <w:rPr>
                <w:rFonts w:ascii="Times New Roman" w:hAnsi="Times New Roman" w:cs="Times New Roman"/>
                <w:noProof/>
                <w:sz w:val="28"/>
                <w:szCs w:val="28"/>
              </w:rPr>
              <w:t>ignoring</w:t>
            </w:r>
            <w:r w:rsidR="0003008A" w:rsidRPr="009079EB">
              <w:rPr>
                <w:rFonts w:ascii="Times New Roman" w:hAnsi="Times New Roman" w:cs="Times New Roman"/>
                <w:noProof/>
                <w:sz w:val="28"/>
                <w:szCs w:val="28"/>
              </w:rPr>
              <w:t xml:space="preserve"> the fact that si</w:t>
            </w:r>
            <w:r w:rsidR="0003008A">
              <w:rPr>
                <w:rFonts w:ascii="Times New Roman" w:hAnsi="Times New Roman" w:cs="Times New Roman"/>
                <w:noProof/>
                <w:sz w:val="28"/>
                <w:szCs w:val="28"/>
              </w:rPr>
              <w:t>g</w:t>
            </w:r>
            <w:r w:rsidR="0003008A" w:rsidRPr="009079EB">
              <w:rPr>
                <w:rFonts w:ascii="Times New Roman" w:hAnsi="Times New Roman" w:cs="Times New Roman"/>
                <w:noProof/>
                <w:sz w:val="28"/>
                <w:szCs w:val="28"/>
              </w:rPr>
              <w:t>nage</w:t>
            </w:r>
            <w:r w:rsidR="0003008A">
              <w:rPr>
                <w:rFonts w:ascii="Times New Roman" w:hAnsi="Times New Roman" w:cs="Times New Roman"/>
                <w:noProof/>
                <w:sz w:val="28"/>
                <w:szCs w:val="28"/>
              </w:rPr>
              <w:t>s</w:t>
            </w:r>
            <w:r w:rsidR="0003008A" w:rsidRPr="009079EB">
              <w:rPr>
                <w:rFonts w:ascii="Times New Roman" w:hAnsi="Times New Roman" w:cs="Times New Roman"/>
                <w:noProof/>
                <w:sz w:val="28"/>
                <w:szCs w:val="28"/>
              </w:rPr>
              <w:t xml:space="preserve"> </w:t>
            </w:r>
            <w:r w:rsidR="0003008A">
              <w:rPr>
                <w:rFonts w:ascii="Times New Roman" w:hAnsi="Times New Roman" w:cs="Times New Roman"/>
                <w:noProof/>
                <w:sz w:val="28"/>
                <w:szCs w:val="28"/>
              </w:rPr>
              <w:t>displaying</w:t>
            </w:r>
            <w:r w:rsidR="0003008A" w:rsidRPr="009079EB">
              <w:rPr>
                <w:rFonts w:ascii="Times New Roman" w:hAnsi="Times New Roman" w:cs="Times New Roman"/>
                <w:noProof/>
                <w:sz w:val="28"/>
                <w:szCs w:val="28"/>
              </w:rPr>
              <w:t xml:space="preserve"> “No swimming”</w:t>
            </w:r>
            <w:r w:rsidR="0003008A">
              <w:rPr>
                <w:rFonts w:ascii="Times New Roman" w:hAnsi="Times New Roman" w:cs="Times New Roman"/>
                <w:noProof/>
                <w:sz w:val="28"/>
                <w:szCs w:val="28"/>
              </w:rPr>
              <w:t xml:space="preserve"> </w:t>
            </w:r>
            <w:r w:rsidR="0003008A" w:rsidRPr="009079EB">
              <w:rPr>
                <w:rFonts w:ascii="Times New Roman" w:hAnsi="Times New Roman" w:cs="Times New Roman"/>
                <w:noProof/>
                <w:sz w:val="28"/>
                <w:szCs w:val="28"/>
              </w:rPr>
              <w:t>and “Danger”</w:t>
            </w:r>
            <w:r w:rsidR="0003008A">
              <w:rPr>
                <w:rFonts w:ascii="Times New Roman" w:hAnsi="Times New Roman" w:cs="Times New Roman"/>
                <w:noProof/>
                <w:sz w:val="28"/>
                <w:szCs w:val="28"/>
              </w:rPr>
              <w:t xml:space="preserve"> were put up by the </w:t>
            </w:r>
            <w:r w:rsidR="005F6F53">
              <w:rPr>
                <w:rFonts w:ascii="Times New Roman" w:hAnsi="Times New Roman" w:cs="Times New Roman"/>
                <w:noProof/>
                <w:sz w:val="28"/>
                <w:szCs w:val="28"/>
              </w:rPr>
              <w:t>Government</w:t>
            </w:r>
            <w:r w:rsidR="0003008A">
              <w:rPr>
                <w:rFonts w:ascii="Times New Roman" w:hAnsi="Times New Roman" w:cs="Times New Roman"/>
                <w:noProof/>
                <w:sz w:val="28"/>
                <w:szCs w:val="28"/>
              </w:rPr>
              <w:t xml:space="preserve">. This unauthorised activity has caused water </w:t>
            </w:r>
            <w:r w:rsidR="0003008A">
              <w:rPr>
                <w:rFonts w:ascii="Times New Roman" w:hAnsi="Times New Roman" w:cs="Times New Roman" w:hint="eastAsia"/>
                <w:noProof/>
                <w:sz w:val="28"/>
                <w:szCs w:val="28"/>
              </w:rPr>
              <w:t>contamination</w:t>
            </w:r>
            <w:r w:rsidR="0003008A">
              <w:rPr>
                <w:rFonts w:ascii="Times New Roman" w:hAnsi="Times New Roman" w:cs="Times New Roman"/>
                <w:noProof/>
                <w:sz w:val="28"/>
                <w:szCs w:val="28"/>
              </w:rPr>
              <w:t>.</w:t>
            </w:r>
          </w:p>
        </w:tc>
      </w:tr>
      <w:tr w:rsidR="00A15BFD" w14:paraId="786129D9" w14:textId="77777777" w:rsidTr="00A15BFD">
        <w:tc>
          <w:tcPr>
            <w:tcW w:w="4961" w:type="dxa"/>
          </w:tcPr>
          <w:p w14:paraId="2A10BEB2" w14:textId="523BC473" w:rsidR="00A15BFD" w:rsidRDefault="00A15BFD" w:rsidP="00FB7D70">
            <w:pPr>
              <w:snapToGrid w:val="0"/>
              <w:spacing w:before="240" w:line="360" w:lineRule="auto"/>
              <w:ind w:rightChars="117" w:right="281"/>
              <w:jc w:val="center"/>
              <w:rPr>
                <w:rFonts w:asciiTheme="minorEastAsia" w:hAnsiTheme="minorEastAsia"/>
                <w:noProof/>
                <w:sz w:val="28"/>
                <w:szCs w:val="28"/>
              </w:rPr>
            </w:pPr>
            <w:r w:rsidRPr="00E167A8">
              <w:rPr>
                <w:rFonts w:hint="eastAsia"/>
                <w:noProof/>
                <w:color w:val="FF0000"/>
                <w:sz w:val="28"/>
                <w:szCs w:val="28"/>
              </w:rPr>
              <w:drawing>
                <wp:inline distT="0" distB="0" distL="0" distR="0" wp14:anchorId="65D67CDD" wp14:editId="6D8744B6">
                  <wp:extent cx="1872000" cy="187200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72000" cy="187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62" w:type="dxa"/>
          </w:tcPr>
          <w:p w14:paraId="5F7075B9" w14:textId="58E2434B" w:rsidR="00A15BFD" w:rsidRDefault="00A15BFD" w:rsidP="00FB7D70">
            <w:pPr>
              <w:snapToGrid w:val="0"/>
              <w:spacing w:before="240" w:line="360" w:lineRule="auto"/>
              <w:ind w:rightChars="117" w:right="281"/>
              <w:jc w:val="center"/>
              <w:rPr>
                <w:rFonts w:asciiTheme="minorEastAsia" w:hAnsiTheme="minorEastAsia"/>
                <w:noProof/>
                <w:sz w:val="28"/>
                <w:szCs w:val="28"/>
              </w:rPr>
            </w:pPr>
            <w:r w:rsidRPr="00E167A8">
              <w:rPr>
                <w:rFonts w:hint="eastAsia"/>
                <w:noProof/>
                <w:color w:val="FF0000"/>
                <w:sz w:val="28"/>
                <w:szCs w:val="28"/>
              </w:rPr>
              <w:drawing>
                <wp:inline distT="0" distB="0" distL="0" distR="0" wp14:anchorId="26B50C6A" wp14:editId="6B7408A9">
                  <wp:extent cx="1872000" cy="187200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72000" cy="1872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15BFD" w:rsidRPr="009B7906" w14:paraId="5D620AB5" w14:textId="77777777" w:rsidTr="00601D1E">
        <w:tc>
          <w:tcPr>
            <w:tcW w:w="9923" w:type="dxa"/>
            <w:gridSpan w:val="2"/>
          </w:tcPr>
          <w:p w14:paraId="10D8848F" w14:textId="2957BF81" w:rsidR="00A15BFD" w:rsidRPr="009B7906" w:rsidRDefault="00C62BA3" w:rsidP="0077191F">
            <w:pPr>
              <w:snapToGrid w:val="0"/>
              <w:spacing w:before="240" w:line="276" w:lineRule="auto"/>
              <w:jc w:val="both"/>
              <w:rPr>
                <w:rFonts w:ascii="Times New Roman" w:hAnsi="Times New Roman" w:cs="Times New Roman"/>
                <w:noProof/>
                <w:sz w:val="28"/>
                <w:szCs w:val="28"/>
              </w:rPr>
            </w:pPr>
            <w:r w:rsidRPr="009B7906">
              <w:rPr>
                <w:rFonts w:ascii="Times New Roman" w:hAnsi="Times New Roman" w:cs="Times New Roman"/>
                <w:noProof/>
                <w:sz w:val="28"/>
                <w:szCs w:val="28"/>
              </w:rPr>
              <w:t xml:space="preserve">　　</w:t>
            </w:r>
            <w:r w:rsidR="0003008A" w:rsidRPr="009B7906">
              <w:rPr>
                <w:rFonts w:ascii="Times New Roman" w:hAnsi="Times New Roman" w:cs="Times New Roman"/>
                <w:noProof/>
                <w:sz w:val="28"/>
                <w:szCs w:val="28"/>
              </w:rPr>
              <w:t>The two visitors were arrested by the police for violating the Waterworks Ordinance which specifies that any person who enters, or bathes or washes in waterworks shall be guilty of an offence. The two charged visitors pleaded guilty in the court and were penalised with a fine of five hundred dollars.</w:t>
            </w:r>
          </w:p>
        </w:tc>
      </w:tr>
    </w:tbl>
    <w:p w14:paraId="2709D8DE" w14:textId="05DABB7B" w:rsidR="00097995" w:rsidRPr="009B7906" w:rsidRDefault="0003008A" w:rsidP="0003008A">
      <w:pPr>
        <w:spacing w:before="240"/>
        <w:ind w:left="1134"/>
        <w:rPr>
          <w:rFonts w:ascii="Times New Roman" w:hAnsi="Times New Roman" w:cs="Times New Roman"/>
          <w:sz w:val="28"/>
          <w:szCs w:val="28"/>
        </w:rPr>
      </w:pPr>
      <w:r w:rsidRPr="009B7906">
        <w:rPr>
          <w:rFonts w:ascii="Times New Roman" w:hAnsi="Times New Roman" w:cs="Times New Roman"/>
          <w:noProof/>
          <w:sz w:val="28"/>
          <w:szCs w:val="28"/>
        </w:rPr>
        <w:drawing>
          <wp:anchor distT="0" distB="0" distL="114300" distR="114300" simplePos="0" relativeHeight="251652608" behindDoc="0" locked="0" layoutInCell="1" allowOverlap="1" wp14:anchorId="642967EF" wp14:editId="6D7DAC2B">
            <wp:simplePos x="0" y="0"/>
            <wp:positionH relativeFrom="column">
              <wp:posOffset>363855</wp:posOffset>
            </wp:positionH>
            <wp:positionV relativeFrom="paragraph">
              <wp:posOffset>117116</wp:posOffset>
            </wp:positionV>
            <wp:extent cx="285115" cy="287655"/>
            <wp:effectExtent l="0" t="0" r="635"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32456-06.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5115" cy="287655"/>
                    </a:xfrm>
                    <a:prstGeom prst="rect">
                      <a:avLst/>
                    </a:prstGeom>
                  </pic:spPr>
                </pic:pic>
              </a:graphicData>
            </a:graphic>
            <wp14:sizeRelH relativeFrom="page">
              <wp14:pctWidth>0</wp14:pctWidth>
            </wp14:sizeRelH>
            <wp14:sizeRelV relativeFrom="page">
              <wp14:pctHeight>0</wp14:pctHeight>
            </wp14:sizeRelV>
          </wp:anchor>
        </w:drawing>
      </w:r>
      <w:r w:rsidR="000677D7" w:rsidRPr="009B7906">
        <w:rPr>
          <w:rFonts w:ascii="Times New Roman" w:hAnsi="Times New Roman" w:cs="Times New Roman"/>
          <w:noProof/>
          <w:sz w:val="28"/>
          <w:szCs w:val="28"/>
        </w:rPr>
        <mc:AlternateContent>
          <mc:Choice Requires="wps">
            <w:drawing>
              <wp:anchor distT="45720" distB="45720" distL="114300" distR="114300" simplePos="0" relativeHeight="251661824" behindDoc="0" locked="1" layoutInCell="1" allowOverlap="1" wp14:anchorId="3B4AF3D9" wp14:editId="1F8F83FE">
                <wp:simplePos x="0" y="0"/>
                <wp:positionH relativeFrom="page">
                  <wp:posOffset>219710</wp:posOffset>
                </wp:positionH>
                <wp:positionV relativeFrom="page">
                  <wp:posOffset>6232525</wp:posOffset>
                </wp:positionV>
                <wp:extent cx="342000" cy="3600000"/>
                <wp:effectExtent l="0" t="0" r="0" b="635"/>
                <wp:wrapNone/>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14:paraId="7C14775B" w14:textId="061C1CA7" w:rsidR="00855A8D" w:rsidRPr="00855A8D" w:rsidRDefault="00713C4D" w:rsidP="00855A8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2 – Our Living C</w:t>
                            </w:r>
                            <w:r>
                              <w:rPr>
                                <w:rFonts w:ascii="微軟正黑體" w:eastAsia="微軟正黑體" w:hAnsi="微軟正黑體" w:hint="eastAsia"/>
                                <w:sz w:val="16"/>
                                <w:szCs w:val="16"/>
                              </w:rPr>
                              <w:t>o</w:t>
                            </w:r>
                            <w:r>
                              <w:rPr>
                                <w:rFonts w:ascii="微軟正黑體" w:eastAsia="微軟正黑體" w:hAnsi="微軟正黑體"/>
                                <w:sz w:val="16"/>
                                <w:szCs w:val="16"/>
                              </w:rPr>
                              <w:t>mmunity: Joy in Nature</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3B4AF3D9" id="_x0000_t202" coordsize="21600,21600" o:spt="202" path="m,l,21600r21600,l21600,xe">
                <v:stroke joinstyle="miter"/>
                <v:path gradientshapeok="t" o:connecttype="rect"/>
              </v:shapetype>
              <v:shape id="文字方塊 2" o:spid="_x0000_s1026" type="#_x0000_t202" style="position:absolute;left:0;text-align:left;margin-left:17.3pt;margin-top:490.75pt;width:26.95pt;height:283.45pt;z-index:2516618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e6RHAIAAPoDAAAOAAAAZHJzL2Uyb0RvYy54bWysU11uEzEQfkfiDpbfySbbpD+rbKrSUoRU&#10;fqTCAbxeb9bC9hjbyW5OgMQByjMH4AAcqD0HY2+aruAN8WKNPTPfzPfNeHnea0W2wnkJpqSzyZQS&#10;YTjU0qxL+unj9YtTSnxgpmYKjCjpTnh6vnr+bNnZQuTQgqqFIwhifNHZkrYh2CLLPG+FZn4CVhh0&#10;NuA0C3h166x2rEN0rbJ8Oj3OOnC1dcCF9/h6NTjpKuE3jeDhfdN4EYgqKfYW0unSWcUzWy1ZsXbM&#10;tpLv22D/0IVm0mDRA9QVC4xsnPwLSkvuwEMTJhx0Bk0juUgckM1s+geb25ZZkbigON4eZPL/D5a/&#10;235wRNYlzVEewzTO6OHu6/3P7w93v+5/fCN5lKizvsDIW4uxoX8JPY460fX2BvhnTwxctsysxYVz&#10;0LWC1djiLGZmo9QBx0eQqnsLNZZimwAJqG+cjvqhIgTRsZfdYTyiD4Tj49EcJ44ejq6jYzTxEkuw&#10;4jHbOh9eC9AkGiV1OP6EzrY3PgyhjyGxmIFrqRS+s0IZ0pX0bJEvUsLIo2XADVVSl/T0UJMVkeQr&#10;U6fkwKQabOxFmT3rSHSgHPqqx8AoRQX1Dvk7GDYRfw4a8cxPkFmHi1hS/2XDnKBEvTEo49lsPkdX&#10;SJf54iTOyY091djDDG8B97uiZDAvQ9r2ge4Fyt3IpMRTM/t2ccGSlvvPEDd4fE9RT1929RsAAP//&#10;AwBQSwMEFAAGAAgAAAAhAC5w4VXeAAAACgEAAA8AAABkcnMvZG93bnJldi54bWxMj8FOwzAMhu9I&#10;vENkJG4sHeumUJpOE9o4waGDB8ga01Q0TtVka/f2mBOcLMuffn9/uZ19Ly44xi6QhuUiA4HUBNtR&#10;q+Hz4/CgQMRkyJo+EGq4YoRtdXtTmsKGiWq8HFMrOIRiYTS4lIZCytg49CYuwoDEt68wepN4HVtp&#10;RzNxuO/lY5ZtpDcd8QdnBnxx2Hwfz14Dvr0edkOo/Xs9umvwq/0U573W93fz7hlEwjn9wfCrz+pQ&#10;sdMpnMlG0WtY5RsmNTyp5RoEA0rxPDG4zlUOsirl/wrVDwAAAP//AwBQSwECLQAUAAYACAAAACEA&#10;toM4kv4AAADhAQAAEwAAAAAAAAAAAAAAAAAAAAAAW0NvbnRlbnRfVHlwZXNdLnhtbFBLAQItABQA&#10;BgAIAAAAIQA4/SH/1gAAAJQBAAALAAAAAAAAAAAAAAAAAC8BAABfcmVscy8ucmVsc1BLAQItABQA&#10;BgAIAAAAIQADpe6RHAIAAPoDAAAOAAAAAAAAAAAAAAAAAC4CAABkcnMvZTJvRG9jLnhtbFBLAQIt&#10;ABQABgAIAAAAIQAucOFV3gAAAAoBAAAPAAAAAAAAAAAAAAAAAHYEAABkcnMvZG93bnJldi54bWxQ&#10;SwUGAAAAAAQABADzAAAAgQUAAAAA&#10;" filled="f" stroked="f">
                <v:textbox style="layout-flow:vertical;mso-layout-flow-alt:bottom-to-top">
                  <w:txbxContent>
                    <w:p w14:paraId="7C14775B" w14:textId="061C1CA7" w:rsidR="00855A8D" w:rsidRPr="00855A8D" w:rsidRDefault="00713C4D" w:rsidP="00855A8D">
                      <w:pPr>
                        <w:spacing w:line="240" w:lineRule="exact"/>
                        <w:rPr>
                          <w:rFonts w:ascii="微軟正黑體" w:eastAsia="微軟正黑體" w:hAnsi="微軟正黑體"/>
                        </w:rPr>
                      </w:pPr>
                      <w:r>
                        <w:rPr>
                          <w:rFonts w:ascii="微軟正黑體" w:eastAsia="微軟正黑體" w:hAnsi="微軟正黑體" w:hint="eastAsia"/>
                          <w:sz w:val="16"/>
                          <w:szCs w:val="16"/>
                        </w:rPr>
                        <w:t>P</w:t>
                      </w:r>
                      <w:r>
                        <w:rPr>
                          <w:rFonts w:ascii="微軟正黑體" w:eastAsia="微軟正黑體" w:hAnsi="微軟正黑體"/>
                          <w:sz w:val="16"/>
                          <w:szCs w:val="16"/>
                        </w:rPr>
                        <w:t>2 – Our Living C</w:t>
                      </w:r>
                      <w:r>
                        <w:rPr>
                          <w:rFonts w:ascii="微軟正黑體" w:eastAsia="微軟正黑體" w:hAnsi="微軟正黑體" w:hint="eastAsia"/>
                          <w:sz w:val="16"/>
                          <w:szCs w:val="16"/>
                        </w:rPr>
                        <w:t>o</w:t>
                      </w:r>
                      <w:r>
                        <w:rPr>
                          <w:rFonts w:ascii="微軟正黑體" w:eastAsia="微軟正黑體" w:hAnsi="微軟正黑體"/>
                          <w:sz w:val="16"/>
                          <w:szCs w:val="16"/>
                        </w:rPr>
                        <w:t>mmunity: Joy in Nature</w:t>
                      </w:r>
                    </w:p>
                  </w:txbxContent>
                </v:textbox>
                <w10:wrap anchorx="page" anchory="page"/>
                <w10:anchorlock/>
              </v:shape>
            </w:pict>
          </mc:Fallback>
        </mc:AlternateContent>
      </w:r>
      <w:r w:rsidRPr="009B7906">
        <w:rPr>
          <w:rFonts w:ascii="Times New Roman" w:hAnsi="Times New Roman" w:cs="Times New Roman"/>
          <w:noProof/>
          <w:sz w:val="28"/>
          <w:szCs w:val="28"/>
        </w:rPr>
        <w:t>Discussion</w:t>
      </w:r>
    </w:p>
    <w:p w14:paraId="3FD17E49" w14:textId="113C945B" w:rsidR="00BE5CE6" w:rsidRPr="009B7906" w:rsidRDefault="0003008A" w:rsidP="00A16105">
      <w:pPr>
        <w:pStyle w:val="a3"/>
        <w:numPr>
          <w:ilvl w:val="0"/>
          <w:numId w:val="11"/>
        </w:numPr>
        <w:ind w:leftChars="0"/>
        <w:rPr>
          <w:rFonts w:ascii="Times New Roman" w:hAnsi="Times New Roman" w:cs="Times New Roman"/>
          <w:sz w:val="28"/>
          <w:szCs w:val="28"/>
        </w:rPr>
      </w:pPr>
      <w:r w:rsidRPr="009B7906">
        <w:rPr>
          <w:rFonts w:ascii="Times New Roman" w:hAnsi="Times New Roman" w:cs="Times New Roman"/>
          <w:sz w:val="28"/>
          <w:szCs w:val="28"/>
        </w:rPr>
        <w:t xml:space="preserve">How do </w:t>
      </w:r>
      <w:proofErr w:type="spellStart"/>
      <w:r w:rsidRPr="009B7906">
        <w:rPr>
          <w:rFonts w:ascii="Times New Roman" w:hAnsi="Times New Roman" w:cs="Times New Roman"/>
          <w:sz w:val="28"/>
          <w:szCs w:val="28"/>
        </w:rPr>
        <w:t>unauthorised</w:t>
      </w:r>
      <w:proofErr w:type="spellEnd"/>
      <w:r w:rsidRPr="009B7906">
        <w:rPr>
          <w:rFonts w:ascii="Times New Roman" w:hAnsi="Times New Roman" w:cs="Times New Roman"/>
          <w:sz w:val="28"/>
          <w:szCs w:val="28"/>
        </w:rPr>
        <w:t xml:space="preserve"> </w:t>
      </w:r>
      <w:proofErr w:type="spellStart"/>
      <w:r w:rsidRPr="009B7906">
        <w:rPr>
          <w:rFonts w:ascii="Times New Roman" w:hAnsi="Times New Roman" w:cs="Times New Roman"/>
          <w:sz w:val="28"/>
          <w:szCs w:val="28"/>
        </w:rPr>
        <w:t>behaviours</w:t>
      </w:r>
      <w:proofErr w:type="spellEnd"/>
      <w:r w:rsidRPr="009B7906">
        <w:rPr>
          <w:rFonts w:ascii="Times New Roman" w:hAnsi="Times New Roman" w:cs="Times New Roman"/>
          <w:sz w:val="28"/>
          <w:szCs w:val="28"/>
        </w:rPr>
        <w:t xml:space="preserve"> of visitors such as swimming and littering at water catchments affect the water source?</w:t>
      </w:r>
    </w:p>
    <w:p w14:paraId="62E694DA" w14:textId="6F5DAC7F" w:rsidR="00BE5CE6" w:rsidRPr="009B7906" w:rsidRDefault="00BE5CE6" w:rsidP="00E167A8">
      <w:pPr>
        <w:ind w:left="1134" w:rightChars="117" w:right="281"/>
        <w:rPr>
          <w:rFonts w:ascii="Times New Roman" w:hAnsi="Times New Roman" w:cs="Times New Roman"/>
          <w:sz w:val="28"/>
          <w:szCs w:val="28"/>
          <w:u w:val="single" w:color="000000" w:themeColor="text1"/>
        </w:rPr>
      </w:pPr>
      <w:r w:rsidRPr="009B7906">
        <w:rPr>
          <w:rFonts w:ascii="Times New Roman" w:hAnsi="Times New Roman" w:cs="Times New Roman"/>
          <w:sz w:val="28"/>
          <w:szCs w:val="28"/>
        </w:rPr>
        <w:t xml:space="preserve">  </w:t>
      </w:r>
      <w:r w:rsidRPr="009B7906">
        <w:rPr>
          <w:rFonts w:ascii="Times New Roman" w:hAnsi="Times New Roman" w:cs="Times New Roman"/>
          <w:sz w:val="28"/>
          <w:szCs w:val="28"/>
          <w:u w:val="single" w:color="000000" w:themeColor="text1"/>
        </w:rPr>
        <w:t xml:space="preserve">         </w:t>
      </w:r>
      <w:r w:rsidR="00BA206B" w:rsidRPr="009B7906">
        <w:rPr>
          <w:rFonts w:ascii="Times New Roman" w:hAnsi="Times New Roman" w:cs="Times New Roman"/>
          <w:sz w:val="28"/>
          <w:szCs w:val="28"/>
          <w:u w:val="single" w:color="000000" w:themeColor="text1"/>
        </w:rPr>
        <w:t xml:space="preserve">  </w:t>
      </w:r>
      <w:r w:rsidR="00E167A8" w:rsidRPr="009B7906">
        <w:rPr>
          <w:rFonts w:ascii="Times New Roman" w:hAnsi="Times New Roman" w:cs="Times New Roman"/>
          <w:sz w:val="28"/>
          <w:szCs w:val="28"/>
          <w:u w:val="single" w:color="000000" w:themeColor="text1"/>
        </w:rPr>
        <w:t xml:space="preserve">               </w:t>
      </w:r>
      <w:r w:rsidR="00BA206B" w:rsidRPr="009B7906">
        <w:rPr>
          <w:rFonts w:ascii="Times New Roman" w:hAnsi="Times New Roman" w:cs="Times New Roman"/>
          <w:sz w:val="28"/>
          <w:szCs w:val="28"/>
          <w:u w:val="single" w:color="000000" w:themeColor="text1"/>
        </w:rPr>
        <w:t xml:space="preserve"> </w:t>
      </w:r>
      <w:r w:rsidR="005819B5">
        <w:rPr>
          <w:rFonts w:ascii="Times New Roman" w:hAnsi="Times New Roman" w:cs="Times New Roman"/>
          <w:color w:val="FF0000"/>
          <w:sz w:val="28"/>
          <w:szCs w:val="28"/>
          <w:u w:val="single" w:color="000000" w:themeColor="text1"/>
        </w:rPr>
        <w:t xml:space="preserve">            </w:t>
      </w:r>
      <w:r w:rsidR="00E167A8" w:rsidRPr="009B7906">
        <w:rPr>
          <w:rFonts w:ascii="Times New Roman" w:hAnsi="Times New Roman" w:cs="Times New Roman"/>
          <w:sz w:val="28"/>
          <w:szCs w:val="28"/>
          <w:u w:val="single"/>
        </w:rPr>
        <w:t xml:space="preserve">                    </w:t>
      </w:r>
      <w:r w:rsidR="0047545E" w:rsidRPr="009B7906">
        <w:rPr>
          <w:rFonts w:ascii="Times New Roman" w:hAnsi="Times New Roman" w:cs="Times New Roman"/>
          <w:sz w:val="28"/>
          <w:szCs w:val="28"/>
          <w:u w:val="single" w:color="000000" w:themeColor="text1"/>
        </w:rPr>
        <w:t xml:space="preserve"> </w:t>
      </w:r>
      <w:r w:rsidR="00BA206B" w:rsidRPr="009B7906">
        <w:rPr>
          <w:rFonts w:ascii="Times New Roman" w:hAnsi="Times New Roman" w:cs="Times New Roman"/>
          <w:sz w:val="28"/>
          <w:szCs w:val="28"/>
          <w:u w:val="single" w:color="000000" w:themeColor="text1"/>
        </w:rPr>
        <w:t xml:space="preserve"> </w:t>
      </w:r>
      <w:r w:rsidRPr="009B7906">
        <w:rPr>
          <w:rFonts w:ascii="Times New Roman" w:hAnsi="Times New Roman" w:cs="Times New Roman"/>
          <w:sz w:val="28"/>
          <w:szCs w:val="28"/>
          <w:u w:val="single" w:color="000000" w:themeColor="text1"/>
        </w:rPr>
        <w:t xml:space="preserve">      </w:t>
      </w:r>
      <w:r w:rsidR="00DD74E4" w:rsidRPr="009B7906">
        <w:rPr>
          <w:rFonts w:ascii="Times New Roman" w:hAnsi="Times New Roman" w:cs="Times New Roman"/>
          <w:sz w:val="28"/>
          <w:szCs w:val="28"/>
          <w:u w:val="single" w:color="000000" w:themeColor="text1"/>
        </w:rPr>
        <w:t xml:space="preserve"> </w:t>
      </w:r>
    </w:p>
    <w:p w14:paraId="24EF2FEE" w14:textId="6530C942" w:rsidR="00713C4D" w:rsidRPr="00713C4D" w:rsidRDefault="00713C4D" w:rsidP="004C47C9">
      <w:pPr>
        <w:pStyle w:val="a3"/>
        <w:numPr>
          <w:ilvl w:val="0"/>
          <w:numId w:val="11"/>
        </w:numPr>
        <w:ind w:leftChars="0"/>
        <w:rPr>
          <w:rFonts w:asciiTheme="minorEastAsia" w:hAnsiTheme="minorEastAsia"/>
          <w:sz w:val="28"/>
          <w:szCs w:val="28"/>
        </w:rPr>
      </w:pPr>
      <w:r w:rsidRPr="009B7906">
        <w:rPr>
          <w:rFonts w:ascii="Times New Roman" w:hAnsi="Times New Roman" w:cs="Times New Roman"/>
          <w:color w:val="000000" w:themeColor="text1"/>
          <w:sz w:val="28"/>
          <w:szCs w:val="28"/>
        </w:rPr>
        <w:t xml:space="preserve">Should we pollute water resources as we wish? Why? (Circle correct answer and </w:t>
      </w:r>
      <w:r w:rsidRPr="009B7906">
        <w:rPr>
          <w:rFonts w:ascii="Times New Roman" w:hAnsi="Times New Roman" w:cs="Times New Roman"/>
          <w:sz w:val="28"/>
          <w:szCs w:val="28"/>
        </w:rPr>
        <w:t>explain)</w:t>
      </w:r>
      <w:r w:rsidR="00A16105" w:rsidRPr="009B7906">
        <w:rPr>
          <w:rFonts w:ascii="Times New Roman" w:hAnsi="Times New Roman" w:cs="Times New Roman"/>
          <w:sz w:val="28"/>
          <w:szCs w:val="28"/>
        </w:rPr>
        <w:br/>
      </w:r>
      <w:r w:rsidRPr="009B7906">
        <w:rPr>
          <w:rFonts w:ascii="Times New Roman" w:hAnsi="Times New Roman" w:cs="Times New Roman"/>
          <w:sz w:val="28"/>
          <w:szCs w:val="28"/>
        </w:rPr>
        <w:t xml:space="preserve">Yes. </w:t>
      </w:r>
      <w:r w:rsidRPr="009B7906">
        <w:rPr>
          <w:rFonts w:ascii="Times New Roman" w:hAnsi="Times New Roman" w:cs="Times New Roman"/>
          <w:color w:val="000000" w:themeColor="text1"/>
          <w:sz w:val="28"/>
          <w:szCs w:val="28"/>
        </w:rPr>
        <w:t xml:space="preserve">/ No. </w:t>
      </w:r>
      <w:r w:rsidRPr="009B7906">
        <w:rPr>
          <w:rFonts w:ascii="Times New Roman" w:hAnsi="Times New Roman" w:cs="Times New Roman"/>
          <w:sz w:val="28"/>
          <w:szCs w:val="28"/>
        </w:rPr>
        <w:t xml:space="preserve">Reason: </w:t>
      </w:r>
      <w:r w:rsidRPr="009B7906">
        <w:rPr>
          <w:rFonts w:ascii="Times New Roman" w:hAnsi="Times New Roman" w:cs="Times New Roman"/>
          <w:sz w:val="28"/>
          <w:szCs w:val="28"/>
          <w:u w:val="single"/>
        </w:rPr>
        <w:t xml:space="preserve"> </w:t>
      </w:r>
      <w:r w:rsidRPr="009B7906">
        <w:rPr>
          <w:rFonts w:ascii="Times New Roman" w:hAnsi="Times New Roman" w:cs="Times New Roman"/>
          <w:sz w:val="28"/>
          <w:szCs w:val="28"/>
          <w:u w:val="single" w:color="000000" w:themeColor="text1"/>
        </w:rPr>
        <w:t xml:space="preserve"> </w:t>
      </w:r>
      <w:r w:rsidR="005819B5">
        <w:rPr>
          <w:rFonts w:ascii="Times New Roman" w:hAnsi="Times New Roman" w:cs="Times New Roman"/>
          <w:color w:val="FF0000"/>
          <w:sz w:val="28"/>
          <w:szCs w:val="28"/>
          <w:u w:val="single" w:color="000000" w:themeColor="text1"/>
        </w:rPr>
        <w:t xml:space="preserve">                                                </w:t>
      </w:r>
      <w:r w:rsidRPr="00B1717A">
        <w:rPr>
          <w:rFonts w:ascii="Times New Roman" w:hAnsi="Times New Roman" w:cs="Times New Roman"/>
          <w:color w:val="FF0000"/>
          <w:sz w:val="28"/>
          <w:szCs w:val="28"/>
          <w:u w:val="single" w:color="000000" w:themeColor="text1"/>
        </w:rPr>
        <w:t xml:space="preserve"> </w:t>
      </w:r>
      <w:r>
        <w:rPr>
          <w:rFonts w:ascii="Times New Roman" w:hAnsi="Times New Roman" w:cs="Times New Roman"/>
          <w:color w:val="FF0000"/>
          <w:sz w:val="28"/>
          <w:szCs w:val="28"/>
          <w:u w:val="single" w:color="000000" w:themeColor="text1"/>
        </w:rPr>
        <w:t xml:space="preserve"> </w:t>
      </w:r>
    </w:p>
    <w:p w14:paraId="772CB98F" w14:textId="766BF070" w:rsidR="00097995" w:rsidRPr="00E167A8" w:rsidRDefault="00713C4D" w:rsidP="005819B5">
      <w:pPr>
        <w:pStyle w:val="a3"/>
        <w:ind w:leftChars="0" w:left="1494"/>
        <w:rPr>
          <w:rFonts w:asciiTheme="minorEastAsia" w:hAnsiTheme="minorEastAsia"/>
          <w:sz w:val="28"/>
          <w:szCs w:val="28"/>
        </w:rPr>
      </w:pPr>
      <w:r w:rsidRPr="00B1717A">
        <w:rPr>
          <w:rFonts w:ascii="Times New Roman" w:hAnsi="Times New Roman" w:cs="Times New Roman"/>
          <w:color w:val="FF0000"/>
          <w:sz w:val="28"/>
          <w:szCs w:val="28"/>
          <w:u w:val="single" w:color="000000" w:themeColor="text1"/>
        </w:rPr>
        <w:t xml:space="preserve"> </w:t>
      </w:r>
      <w:r w:rsidR="00D675D7" w:rsidRPr="00E167A8">
        <w:rPr>
          <w:noProof/>
          <w:sz w:val="28"/>
          <w:szCs w:val="28"/>
        </w:rPr>
        <mc:AlternateContent>
          <mc:Choice Requires="wps">
            <w:drawing>
              <wp:anchor distT="45720" distB="45720" distL="114300" distR="114300" simplePos="0" relativeHeight="251662848" behindDoc="0" locked="1" layoutInCell="1" allowOverlap="1" wp14:anchorId="1834B8CB" wp14:editId="39A1FA4B">
                <wp:simplePos x="0" y="0"/>
                <wp:positionH relativeFrom="page">
                  <wp:posOffset>219710</wp:posOffset>
                </wp:positionH>
                <wp:positionV relativeFrom="page">
                  <wp:posOffset>10041890</wp:posOffset>
                </wp:positionV>
                <wp:extent cx="342000" cy="378000"/>
                <wp:effectExtent l="0" t="0" r="0" b="3175"/>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78000"/>
                        </a:xfrm>
                        <a:prstGeom prst="rect">
                          <a:avLst/>
                        </a:prstGeom>
                        <a:noFill/>
                        <a:ln w="9525">
                          <a:noFill/>
                          <a:miter lim="800000"/>
                          <a:headEnd/>
                          <a:tailEnd/>
                        </a:ln>
                      </wps:spPr>
                      <wps:txbx>
                        <w:txbxContent>
                          <w:p w14:paraId="36BA9AEB" w14:textId="77777777" w:rsidR="00D675D7" w:rsidRPr="00CD20A0" w:rsidRDefault="00D675D7" w:rsidP="00D675D7">
                            <w:pPr>
                              <w:jc w:val="center"/>
                              <w:textAlignment w:val="center"/>
                              <w:rPr>
                                <w:kern w:val="0"/>
                                <w:sz w:val="16"/>
                                <w:szCs w:val="16"/>
                              </w:rPr>
                            </w:pPr>
                            <w:r w:rsidRPr="00CD20A0">
                              <w:rPr>
                                <w:sz w:val="16"/>
                                <w:szCs w:val="1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34B8CB" id="_x0000_s1027" type="#_x0000_t202" style="position:absolute;left:0;text-align:left;margin-left:17.3pt;margin-top:790.7pt;width:26.95pt;height:29.75pt;z-index:2516628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JFHgIAAPwDAAAOAAAAZHJzL2Uyb0RvYy54bWysU11uEzEQfkfiDpbfySZp0p9VNlVpKUIq&#10;P1LhABOvN2the4ztdrdcoBIHKM8cgANwoPYcjL1pGsEb4sUae2a+me+b8eK4N5pdSx8U2opPRmPO&#10;pBVYK7uu+KeP5y8OOQsRbA0araz4jQz8ePn82aJzpZxii7qWnhGIDWXnKt7G6MqiCKKVBsIInbTk&#10;bNAbiHT166L20BG60cV0PN4vOvS18yhkCPR6Njj5MuM3jRTxfdMEGZmuOPUW8+nzuUpnsVxAufbg&#10;WiU2bcA/dGFAWSq6hTqDCOzKq7+gjBIeAzZxJNAU2DRKyMyB2EzGf7C5bMHJzIXECW4rU/h/sOLd&#10;9QfPVF3xfc4sGBrRw93t/c/vD3e/7n98Y9OkUOdCSYGXjkJj/xJ7mnRmG9wFis+BWTxtwa7liffY&#10;tRJq6nCSMoud1AEnJJBV9xZrKgVXETNQ33iT5CNBGKHTpG6205F9ZIIe92Y0cPIIcu0dHCY7VYDy&#10;Mdn5EF9LNCwZFfc0/AwO1xchDqGPIamWxXOlNb1DqS3rKn40n85zwo7HqEj7qZWpeKo41IQycXxl&#10;65wcQenBpl603ZBOPAfGsV/1WeGsSBJkhfUNqeBxWEf6PmS06L9y1tEqVjx8uQIvOdNvLCl5NJnN&#10;0u7my2x+MKWL3/Wsdj1gBUFVPHI2mKcx7/tA+YQUb1RW46mTTcu0YlnPzXdIO7x7z1FPn3b5GwAA&#10;//8DAFBLAwQUAAYACAAAACEAmrjD6d8AAAALAQAADwAAAGRycy9kb3ducmV2LnhtbEyPTU/DMAyG&#10;70j7D5En7caSsbbqStMJgbiCGB8St6zx2orGqZpsLf8ec4KjXz96/bjcz64XFxxD50nDZq1AINXe&#10;dtRoeHt9vM5BhGjImt4TavjGAPtqcVWawvqJXvByiI3gEgqF0dDGOBRShrpFZ8LaD0i8O/nRmcjj&#10;2Eg7monLXS9vlMqkMx3xhdYMeN9i/XU4Ow3vT6fPj0Q9Nw8uHSY/K0luJ7VeLee7WxAR5/gHw68+&#10;q0PFTkd/JhtEr2GbZExynuabBAQTeZ6COHKSJWoHsirl/x+qHwAAAP//AwBQSwECLQAUAAYACAAA&#10;ACEAtoM4kv4AAADhAQAAEwAAAAAAAAAAAAAAAAAAAAAAW0NvbnRlbnRfVHlwZXNdLnhtbFBLAQIt&#10;ABQABgAIAAAAIQA4/SH/1gAAAJQBAAALAAAAAAAAAAAAAAAAAC8BAABfcmVscy8ucmVsc1BLAQIt&#10;ABQABgAIAAAAIQCybdJFHgIAAPwDAAAOAAAAAAAAAAAAAAAAAC4CAABkcnMvZTJvRG9jLnhtbFBL&#10;AQItABQABgAIAAAAIQCauMPp3wAAAAsBAAAPAAAAAAAAAAAAAAAAAHgEAABkcnMvZG93bnJldi54&#10;bWxQSwUGAAAAAAQABADzAAAAhAUAAAAA&#10;" filled="f" stroked="f">
                <v:textbox>
                  <w:txbxContent>
                    <w:p w14:paraId="36BA9AEB" w14:textId="77777777" w:rsidR="00D675D7" w:rsidRPr="00CD20A0" w:rsidRDefault="00D675D7" w:rsidP="00D675D7">
                      <w:pPr>
                        <w:jc w:val="center"/>
                        <w:textAlignment w:val="center"/>
                        <w:rPr>
                          <w:kern w:val="0"/>
                          <w:sz w:val="16"/>
                          <w:szCs w:val="16"/>
                        </w:rPr>
                      </w:pPr>
                      <w:r w:rsidRPr="00CD20A0">
                        <w:rPr>
                          <w:sz w:val="16"/>
                          <w:szCs w:val="16"/>
                        </w:rPr>
                        <w:t>1</w:t>
                      </w:r>
                    </w:p>
                  </w:txbxContent>
                </v:textbox>
                <w10:wrap anchorx="page" anchory="page"/>
                <w10:anchorlock/>
              </v:shape>
            </w:pict>
          </mc:Fallback>
        </mc:AlternateContent>
      </w:r>
      <w:r w:rsidR="005819B5">
        <w:rPr>
          <w:rFonts w:ascii="Times New Roman" w:hAnsi="Times New Roman" w:cs="Times New Roman"/>
          <w:color w:val="FF0000"/>
          <w:sz w:val="28"/>
          <w:szCs w:val="28"/>
          <w:u w:val="single" w:color="000000" w:themeColor="text1"/>
        </w:rPr>
        <w:t xml:space="preserve">                          </w:t>
      </w:r>
      <w:bookmarkStart w:id="1" w:name="_GoBack"/>
      <w:bookmarkEnd w:id="1"/>
      <w:r>
        <w:rPr>
          <w:rFonts w:ascii="Times New Roman" w:hAnsi="Times New Roman" w:cs="Times New Roman"/>
          <w:color w:val="FF0000"/>
          <w:sz w:val="28"/>
          <w:szCs w:val="28"/>
          <w:u w:val="single" w:color="000000" w:themeColor="text1"/>
        </w:rPr>
        <w:t xml:space="preserve">                                         </w:t>
      </w:r>
    </w:p>
    <w:sectPr w:rsidR="00097995" w:rsidRPr="00E167A8" w:rsidSect="00C24A8F">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2E785" w14:textId="77777777" w:rsidR="00E3297F" w:rsidRDefault="00E3297F" w:rsidP="00B415D6">
      <w:r>
        <w:separator/>
      </w:r>
    </w:p>
  </w:endnote>
  <w:endnote w:type="continuationSeparator" w:id="0">
    <w:p w14:paraId="0227B60B" w14:textId="77777777" w:rsidR="00E3297F" w:rsidRDefault="00E3297F"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C8475" w14:textId="77777777" w:rsidR="00E3297F" w:rsidRDefault="00E3297F" w:rsidP="00B415D6">
      <w:r>
        <w:separator/>
      </w:r>
    </w:p>
  </w:footnote>
  <w:footnote w:type="continuationSeparator" w:id="0">
    <w:p w14:paraId="1145A526" w14:textId="77777777" w:rsidR="00E3297F" w:rsidRDefault="00E3297F"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6475322"/>
    <w:multiLevelType w:val="hybridMultilevel"/>
    <w:tmpl w:val="5C581380"/>
    <w:lvl w:ilvl="0" w:tplc="942E133E">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6" w15:restartNumberingAfterBreak="0">
    <w:nsid w:val="546A3D04"/>
    <w:multiLevelType w:val="hybridMultilevel"/>
    <w:tmpl w:val="85A6CD5C"/>
    <w:lvl w:ilvl="0" w:tplc="BF3CEFC0">
      <w:start w:val="1"/>
      <w:numFmt w:val="decimal"/>
      <w:lvlText w:val="%1."/>
      <w:lvlJc w:val="left"/>
      <w:pPr>
        <w:ind w:left="1494" w:hanging="36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7"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66A21311"/>
    <w:multiLevelType w:val="hybridMultilevel"/>
    <w:tmpl w:val="3956F8C8"/>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1" w15:restartNumberingAfterBreak="0">
    <w:nsid w:val="68F672B6"/>
    <w:multiLevelType w:val="hybridMultilevel"/>
    <w:tmpl w:val="09068EC8"/>
    <w:lvl w:ilvl="0" w:tplc="942E133E">
      <w:start w:val="1"/>
      <w:numFmt w:val="decimal"/>
      <w:lvlText w:val="%1."/>
      <w:lvlJc w:val="left"/>
      <w:pPr>
        <w:ind w:left="2628"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2"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7"/>
  </w:num>
  <w:num w:numId="3">
    <w:abstractNumId w:val="2"/>
  </w:num>
  <w:num w:numId="4">
    <w:abstractNumId w:val="9"/>
  </w:num>
  <w:num w:numId="5">
    <w:abstractNumId w:val="8"/>
  </w:num>
  <w:num w:numId="6">
    <w:abstractNumId w:val="12"/>
  </w:num>
  <w:num w:numId="7">
    <w:abstractNumId w:val="3"/>
  </w:num>
  <w:num w:numId="8">
    <w:abstractNumId w:val="0"/>
  </w:num>
  <w:num w:numId="9">
    <w:abstractNumId w:val="4"/>
  </w:num>
  <w:num w:numId="10">
    <w:abstractNumId w:val="10"/>
  </w:num>
  <w:num w:numId="11">
    <w:abstractNumId w:val="6"/>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7E"/>
    <w:rsid w:val="00005BF8"/>
    <w:rsid w:val="000109E4"/>
    <w:rsid w:val="00026193"/>
    <w:rsid w:val="00026791"/>
    <w:rsid w:val="0003008A"/>
    <w:rsid w:val="000677D7"/>
    <w:rsid w:val="00082968"/>
    <w:rsid w:val="00090EF2"/>
    <w:rsid w:val="00097995"/>
    <w:rsid w:val="000C11CC"/>
    <w:rsid w:val="000E4144"/>
    <w:rsid w:val="000F176F"/>
    <w:rsid w:val="00101FA7"/>
    <w:rsid w:val="00140CC2"/>
    <w:rsid w:val="00141AE2"/>
    <w:rsid w:val="001903B5"/>
    <w:rsid w:val="001A2F93"/>
    <w:rsid w:val="001E090F"/>
    <w:rsid w:val="00217501"/>
    <w:rsid w:val="002561F8"/>
    <w:rsid w:val="00284AFD"/>
    <w:rsid w:val="00296BB8"/>
    <w:rsid w:val="002A0B36"/>
    <w:rsid w:val="002C22BE"/>
    <w:rsid w:val="002C3F94"/>
    <w:rsid w:val="002D25C1"/>
    <w:rsid w:val="002E4505"/>
    <w:rsid w:val="002F483A"/>
    <w:rsid w:val="00301D87"/>
    <w:rsid w:val="00311679"/>
    <w:rsid w:val="00340D8C"/>
    <w:rsid w:val="00367D11"/>
    <w:rsid w:val="003C297E"/>
    <w:rsid w:val="003D7819"/>
    <w:rsid w:val="00400E22"/>
    <w:rsid w:val="00437403"/>
    <w:rsid w:val="00440310"/>
    <w:rsid w:val="00456478"/>
    <w:rsid w:val="0047545E"/>
    <w:rsid w:val="004B1644"/>
    <w:rsid w:val="004C797C"/>
    <w:rsid w:val="004D2CCD"/>
    <w:rsid w:val="005133F6"/>
    <w:rsid w:val="005420E5"/>
    <w:rsid w:val="00553A2D"/>
    <w:rsid w:val="00560281"/>
    <w:rsid w:val="00580A2A"/>
    <w:rsid w:val="005819B5"/>
    <w:rsid w:val="005822AD"/>
    <w:rsid w:val="005D3E36"/>
    <w:rsid w:val="005F6F53"/>
    <w:rsid w:val="006073F4"/>
    <w:rsid w:val="006111A4"/>
    <w:rsid w:val="0065376E"/>
    <w:rsid w:val="00656475"/>
    <w:rsid w:val="006568B7"/>
    <w:rsid w:val="00663A2F"/>
    <w:rsid w:val="006A4C39"/>
    <w:rsid w:val="006A7B03"/>
    <w:rsid w:val="006C2EA6"/>
    <w:rsid w:val="006F19A0"/>
    <w:rsid w:val="006F47EA"/>
    <w:rsid w:val="007036BE"/>
    <w:rsid w:val="00713C4D"/>
    <w:rsid w:val="00713DFC"/>
    <w:rsid w:val="00720597"/>
    <w:rsid w:val="00733B77"/>
    <w:rsid w:val="007458C2"/>
    <w:rsid w:val="00760790"/>
    <w:rsid w:val="0077191F"/>
    <w:rsid w:val="007A48ED"/>
    <w:rsid w:val="007A6A4D"/>
    <w:rsid w:val="007B0B45"/>
    <w:rsid w:val="007D3B47"/>
    <w:rsid w:val="007E28DC"/>
    <w:rsid w:val="007F302B"/>
    <w:rsid w:val="00815926"/>
    <w:rsid w:val="00827F36"/>
    <w:rsid w:val="00835603"/>
    <w:rsid w:val="00855A8D"/>
    <w:rsid w:val="0087467E"/>
    <w:rsid w:val="008957E9"/>
    <w:rsid w:val="008B13A2"/>
    <w:rsid w:val="008D2CAA"/>
    <w:rsid w:val="008E6D06"/>
    <w:rsid w:val="0090637D"/>
    <w:rsid w:val="0096226E"/>
    <w:rsid w:val="009764EE"/>
    <w:rsid w:val="009B7906"/>
    <w:rsid w:val="009D5DE9"/>
    <w:rsid w:val="00A02520"/>
    <w:rsid w:val="00A15BFD"/>
    <w:rsid w:val="00A16105"/>
    <w:rsid w:val="00A90527"/>
    <w:rsid w:val="00A918D2"/>
    <w:rsid w:val="00AE26CB"/>
    <w:rsid w:val="00AE524A"/>
    <w:rsid w:val="00B415D6"/>
    <w:rsid w:val="00B43043"/>
    <w:rsid w:val="00B83E07"/>
    <w:rsid w:val="00B93A3A"/>
    <w:rsid w:val="00BA206B"/>
    <w:rsid w:val="00BB6291"/>
    <w:rsid w:val="00BD2468"/>
    <w:rsid w:val="00BD28E1"/>
    <w:rsid w:val="00BE5CE6"/>
    <w:rsid w:val="00C101CD"/>
    <w:rsid w:val="00C15528"/>
    <w:rsid w:val="00C1796C"/>
    <w:rsid w:val="00C20D1C"/>
    <w:rsid w:val="00C24A8F"/>
    <w:rsid w:val="00C40406"/>
    <w:rsid w:val="00C424F8"/>
    <w:rsid w:val="00C51072"/>
    <w:rsid w:val="00C62BA3"/>
    <w:rsid w:val="00CD20A0"/>
    <w:rsid w:val="00CF671F"/>
    <w:rsid w:val="00D01F6D"/>
    <w:rsid w:val="00D226E6"/>
    <w:rsid w:val="00D407B2"/>
    <w:rsid w:val="00D675D7"/>
    <w:rsid w:val="00D82966"/>
    <w:rsid w:val="00D86943"/>
    <w:rsid w:val="00DC7E04"/>
    <w:rsid w:val="00DD74E4"/>
    <w:rsid w:val="00DE0DD4"/>
    <w:rsid w:val="00E029F4"/>
    <w:rsid w:val="00E167A8"/>
    <w:rsid w:val="00E260BE"/>
    <w:rsid w:val="00E3297F"/>
    <w:rsid w:val="00E35AEF"/>
    <w:rsid w:val="00E81C5E"/>
    <w:rsid w:val="00EA4BC7"/>
    <w:rsid w:val="00EA651B"/>
    <w:rsid w:val="00ED5F51"/>
    <w:rsid w:val="00F14D76"/>
    <w:rsid w:val="00F36947"/>
    <w:rsid w:val="00F966C9"/>
    <w:rsid w:val="00F97C64"/>
    <w:rsid w:val="00FA46C6"/>
    <w:rsid w:val="00FB7D70"/>
    <w:rsid w:val="00FC08FE"/>
    <w:rsid w:val="00FD0CE5"/>
    <w:rsid w:val="00FD6190"/>
    <w:rsid w:val="00FF76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12965D"/>
  <w15:docId w15:val="{5A81361D-66D7-46C5-8510-274F9C02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paragraph" w:styleId="a9">
    <w:name w:val="Balloon Text"/>
    <w:basedOn w:val="a"/>
    <w:link w:val="aa"/>
    <w:uiPriority w:val="99"/>
    <w:semiHidden/>
    <w:unhideWhenUsed/>
    <w:rsid w:val="00A02520"/>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0252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226E6"/>
    <w:rPr>
      <w:sz w:val="18"/>
      <w:szCs w:val="18"/>
    </w:rPr>
  </w:style>
  <w:style w:type="paragraph" w:styleId="ac">
    <w:name w:val="annotation text"/>
    <w:basedOn w:val="a"/>
    <w:link w:val="ad"/>
    <w:uiPriority w:val="99"/>
    <w:semiHidden/>
    <w:unhideWhenUsed/>
    <w:rsid w:val="00D226E6"/>
  </w:style>
  <w:style w:type="character" w:customStyle="1" w:styleId="ad">
    <w:name w:val="註解文字 字元"/>
    <w:basedOn w:val="a0"/>
    <w:link w:val="ac"/>
    <w:uiPriority w:val="99"/>
    <w:semiHidden/>
    <w:rsid w:val="00D226E6"/>
  </w:style>
  <w:style w:type="paragraph" w:styleId="ae">
    <w:name w:val="annotation subject"/>
    <w:basedOn w:val="ac"/>
    <w:next w:val="ac"/>
    <w:link w:val="af"/>
    <w:uiPriority w:val="99"/>
    <w:semiHidden/>
    <w:unhideWhenUsed/>
    <w:rsid w:val="00D226E6"/>
    <w:rPr>
      <w:b/>
      <w:bCs/>
    </w:rPr>
  </w:style>
  <w:style w:type="character" w:customStyle="1" w:styleId="af">
    <w:name w:val="註解主旨 字元"/>
    <w:basedOn w:val="ad"/>
    <w:link w:val="ae"/>
    <w:uiPriority w:val="99"/>
    <w:semiHidden/>
    <w:rsid w:val="00D226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49283318">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1548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8AEEB-528B-489A-A5B8-9A3C14069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183</Words>
  <Characters>1045</Characters>
  <Application>Microsoft Office Word</Application>
  <DocSecurity>0</DocSecurity>
  <Lines>8</Lines>
  <Paragraphs>2</Paragraphs>
  <ScaleCrop>false</ScaleCrop>
  <Company>Hewlett-Packard</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2019-07-25T08:10:00Z</cp:lastPrinted>
  <dcterms:created xsi:type="dcterms:W3CDTF">2019-07-25T08:10:00Z</dcterms:created>
  <dcterms:modified xsi:type="dcterms:W3CDTF">2019-09-24T10:45:00Z</dcterms:modified>
</cp:coreProperties>
</file>